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C9D8" w14:textId="1DEC9FA9" w:rsidR="00340086" w:rsidRPr="002376B7" w:rsidRDefault="00340086" w:rsidP="002376B7">
      <w:pPr>
        <w:jc w:val="center"/>
        <w:rPr>
          <w:b/>
          <w:bCs/>
        </w:rPr>
      </w:pPr>
      <w:r w:rsidRPr="002376B7">
        <w:rPr>
          <w:b/>
          <w:bCs/>
        </w:rPr>
        <w:t>Joint Shared Use Path Group</w:t>
      </w:r>
    </w:p>
    <w:p w14:paraId="19B5C72D" w14:textId="073BC642" w:rsidR="00340086" w:rsidRPr="002376B7" w:rsidRDefault="00340086" w:rsidP="002376B7">
      <w:pPr>
        <w:jc w:val="center"/>
        <w:rPr>
          <w:b/>
          <w:bCs/>
        </w:rPr>
      </w:pPr>
      <w:r w:rsidRPr="002376B7">
        <w:rPr>
          <w:b/>
          <w:bCs/>
        </w:rPr>
        <w:t>Minutes of meeting held on Friday 6</w:t>
      </w:r>
      <w:r w:rsidRPr="002376B7">
        <w:rPr>
          <w:b/>
          <w:bCs/>
          <w:vertAlign w:val="superscript"/>
        </w:rPr>
        <w:t>th</w:t>
      </w:r>
      <w:r w:rsidRPr="002376B7">
        <w:rPr>
          <w:b/>
          <w:bCs/>
        </w:rPr>
        <w:t xml:space="preserve"> January 2023</w:t>
      </w:r>
    </w:p>
    <w:p w14:paraId="1B31848E" w14:textId="604C7FD5" w:rsidR="00340086" w:rsidRDefault="00340086">
      <w:r w:rsidRPr="002376B7">
        <w:rPr>
          <w:b/>
          <w:bCs/>
        </w:rPr>
        <w:t>Present</w:t>
      </w:r>
      <w:r>
        <w:t>: Carl van der Lee, Peter Mills, Nigel Mathers, Jim Woods, Linda Lauder, Allan MacLean and Elizabeth Riches.</w:t>
      </w:r>
    </w:p>
    <w:p w14:paraId="71D0FD92" w14:textId="68E969A6" w:rsidR="00340086" w:rsidRDefault="00340086">
      <w:r w:rsidRPr="002376B7">
        <w:rPr>
          <w:b/>
          <w:bCs/>
        </w:rPr>
        <w:t>Via Teams</w:t>
      </w:r>
      <w:r>
        <w:t>: Gerald Cooper, Ali McLeod and Cllr Sean Dillon</w:t>
      </w:r>
    </w:p>
    <w:p w14:paraId="5D86E9A2" w14:textId="5276F41D" w:rsidR="00340086" w:rsidRDefault="00340086">
      <w:r w:rsidRPr="002376B7">
        <w:rPr>
          <w:b/>
          <w:bCs/>
        </w:rPr>
        <w:t>Apologies</w:t>
      </w:r>
      <w:r>
        <w:t xml:space="preserve">: Cllr Alycia Hayes and </w:t>
      </w:r>
      <w:r w:rsidR="002376B7">
        <w:t>Pauline Leckie</w:t>
      </w:r>
    </w:p>
    <w:p w14:paraId="7FE185C2" w14:textId="171763DF" w:rsidR="00340086" w:rsidRDefault="00340086">
      <w:r w:rsidRPr="002376B7">
        <w:rPr>
          <w:b/>
          <w:bCs/>
        </w:rPr>
        <w:t>Minutes of last meeting</w:t>
      </w:r>
      <w:r>
        <w:t xml:space="preserve"> were proposed and seconded by PM and NM</w:t>
      </w:r>
    </w:p>
    <w:p w14:paraId="51A961C7" w14:textId="77777777" w:rsidR="00340086" w:rsidRPr="002376B7" w:rsidRDefault="00340086">
      <w:pPr>
        <w:rPr>
          <w:b/>
          <w:bCs/>
        </w:rPr>
      </w:pPr>
      <w:r w:rsidRPr="002376B7">
        <w:rPr>
          <w:b/>
          <w:bCs/>
        </w:rPr>
        <w:t>Matters arising:</w:t>
      </w:r>
    </w:p>
    <w:p w14:paraId="775F1EED" w14:textId="5EE63F5D" w:rsidR="00340086" w:rsidRDefault="00340086" w:rsidP="00340086">
      <w:pPr>
        <w:pStyle w:val="ListParagraph"/>
        <w:numPr>
          <w:ilvl w:val="0"/>
          <w:numId w:val="1"/>
        </w:numPr>
      </w:pPr>
      <w:r>
        <w:t>Allan was thanked for plans that had subsequently been forwarded to landowners.</w:t>
      </w:r>
    </w:p>
    <w:p w14:paraId="58D42D9A" w14:textId="7E0F644D" w:rsidR="00340086" w:rsidRDefault="00340086" w:rsidP="00340086">
      <w:pPr>
        <w:pStyle w:val="ListParagraph"/>
        <w:numPr>
          <w:ilvl w:val="0"/>
          <w:numId w:val="1"/>
        </w:numPr>
      </w:pPr>
      <w:r>
        <w:t>It was agreed that discussions with landowners/tenant might decide the future use of the core path from Milton Muir Farm east to Milton Cottage. Allan’s preference would be a dedicated cycle and walking route.</w:t>
      </w:r>
    </w:p>
    <w:p w14:paraId="2F87E272" w14:textId="387FD134" w:rsidR="00340086" w:rsidRDefault="00340086" w:rsidP="00340086">
      <w:pPr>
        <w:ind w:left="45"/>
      </w:pPr>
      <w:r>
        <w:t xml:space="preserve">2. </w:t>
      </w:r>
      <w:r w:rsidRPr="002376B7">
        <w:rPr>
          <w:b/>
          <w:bCs/>
        </w:rPr>
        <w:t>Sustrans</w:t>
      </w:r>
      <w:r>
        <w:t>: Susan James (the embedded officer with Fife Council) has moved on. A replacement is being sought. NB</w:t>
      </w:r>
      <w:r w:rsidR="002376B7">
        <w:t>.</w:t>
      </w:r>
      <w:r>
        <w:t xml:space="preserve"> Pauline does not work on a Friday.</w:t>
      </w:r>
    </w:p>
    <w:p w14:paraId="3FBD494F" w14:textId="46CF98EF" w:rsidR="001E7544" w:rsidRDefault="001E7544" w:rsidP="00340086">
      <w:pPr>
        <w:ind w:left="45"/>
      </w:pPr>
      <w:r w:rsidRPr="002376B7">
        <w:rPr>
          <w:b/>
          <w:bCs/>
        </w:rPr>
        <w:t>ENCAP</w:t>
      </w:r>
      <w:r>
        <w:t>: Active negotiations with landowners have enabled maps to be produced for use at a Community Presentation in Pittenweem New Town Hall on 23</w:t>
      </w:r>
      <w:r w:rsidRPr="001E7544">
        <w:rPr>
          <w:vertAlign w:val="superscript"/>
        </w:rPr>
        <w:t>rd</w:t>
      </w:r>
      <w:r>
        <w:t xml:space="preserve"> March at 7.30 pm. (This will be an opportunity for maps of all routes being developed by the JSUWPG to be on display)</w:t>
      </w:r>
      <w:r w:rsidR="002376B7">
        <w:t>.</w:t>
      </w:r>
      <w:r>
        <w:t xml:space="preserve"> PCC ha</w:t>
      </w:r>
      <w:r w:rsidR="002376B7">
        <w:t>d</w:t>
      </w:r>
      <w:r>
        <w:t xml:space="preserve"> concerns raised by houseowners who may be affected by the proposed path from A917 down to Mayview. Th</w:t>
      </w:r>
      <w:r w:rsidR="002376B7">
        <w:t xml:space="preserve">e </w:t>
      </w:r>
      <w:r>
        <w:t xml:space="preserve">benefits of this new route were pointed out. £86,000 has been awarded by Sustrans for </w:t>
      </w:r>
      <w:r w:rsidR="002376B7">
        <w:t>D</w:t>
      </w:r>
      <w:r>
        <w:t xml:space="preserve">esign </w:t>
      </w:r>
      <w:r w:rsidR="002376B7">
        <w:t>S</w:t>
      </w:r>
      <w:r>
        <w:t xml:space="preserve">tage 2 to cover salaries for Sonja and Crispin. </w:t>
      </w:r>
      <w:r w:rsidR="002376B7">
        <w:t>D</w:t>
      </w:r>
      <w:r>
        <w:t>iscussions with landowners further west of Pittenweem towards Elie</w:t>
      </w:r>
      <w:r w:rsidR="002376B7">
        <w:t xml:space="preserve"> are ongoing</w:t>
      </w:r>
      <w:r>
        <w:t>.</w:t>
      </w:r>
    </w:p>
    <w:p w14:paraId="324118C9" w14:textId="77777777" w:rsidR="001E7544" w:rsidRDefault="001E7544" w:rsidP="00340086">
      <w:pPr>
        <w:ind w:left="45"/>
      </w:pPr>
      <w:r>
        <w:t xml:space="preserve">3. </w:t>
      </w:r>
      <w:r w:rsidRPr="005D01C8">
        <w:rPr>
          <w:b/>
          <w:bCs/>
        </w:rPr>
        <w:t>Joint Working Group:</w:t>
      </w:r>
      <w:r>
        <w:t xml:space="preserve">  </w:t>
      </w:r>
    </w:p>
    <w:p w14:paraId="0C3B35A8" w14:textId="324FCCC6" w:rsidR="001E7544" w:rsidRDefault="001E7544" w:rsidP="00340086">
      <w:pPr>
        <w:ind w:left="45"/>
      </w:pPr>
      <w:r>
        <w:t xml:space="preserve">i) There are no updates on land negotiations. </w:t>
      </w:r>
    </w:p>
    <w:p w14:paraId="3A6FA3B8" w14:textId="58B15BF8" w:rsidR="001E7544" w:rsidRDefault="001E7544" w:rsidP="00340086">
      <w:pPr>
        <w:ind w:left="45"/>
      </w:pPr>
      <w:r>
        <w:t>ii) Possible active travel event- Spring time will offer an opportunity to have a group photograph</w:t>
      </w:r>
      <w:r w:rsidR="005D01C8">
        <w:t>,</w:t>
      </w:r>
      <w:r>
        <w:t xml:space="preserve"> with many users</w:t>
      </w:r>
      <w:r w:rsidR="005D01C8">
        <w:t>,</w:t>
      </w:r>
      <w:r>
        <w:t xml:space="preserve"> to show the new path from the railway bridge, past Metaflake to the Co-op. It was agreed to monitor the effectiveness of the </w:t>
      </w:r>
      <w:r w:rsidR="00083536">
        <w:t xml:space="preserve">solar lighting studs. Once the rest of the path to </w:t>
      </w:r>
      <w:r w:rsidR="005D01C8">
        <w:t>St Andrews</w:t>
      </w:r>
      <w:r w:rsidR="00083536">
        <w:t xml:space="preserve"> </w:t>
      </w:r>
      <w:r w:rsidR="005D01C8">
        <w:t>R</w:t>
      </w:r>
      <w:r w:rsidR="00083536">
        <w:t>oad is finished it may be considered as the main safe route to school and then it might be possible to have it gritted.</w:t>
      </w:r>
    </w:p>
    <w:p w14:paraId="0C68F209" w14:textId="1F2A5BBB" w:rsidR="00083536" w:rsidRDefault="00083536" w:rsidP="00083536">
      <w:pPr>
        <w:pStyle w:val="ListParagraph"/>
        <w:numPr>
          <w:ilvl w:val="0"/>
          <w:numId w:val="1"/>
        </w:numPr>
      </w:pPr>
      <w:r>
        <w:t xml:space="preserve">PM expressed concern about the </w:t>
      </w:r>
      <w:r w:rsidR="005D01C8">
        <w:t xml:space="preserve">proposed </w:t>
      </w:r>
      <w:r>
        <w:t>crossing to the east of Pittenweem on A917 being shown outside the 30 mph.  It was agreed to ask for plans showing this crossing sited within the 30 mph.</w:t>
      </w:r>
    </w:p>
    <w:p w14:paraId="774DA93E" w14:textId="4D581071" w:rsidR="00083536" w:rsidRDefault="00083536" w:rsidP="00083536">
      <w:pPr>
        <w:pStyle w:val="ListParagraph"/>
        <w:numPr>
          <w:ilvl w:val="0"/>
          <w:numId w:val="1"/>
        </w:numPr>
      </w:pPr>
      <w:r>
        <w:t>Core path to Dreelside.  It was agreed to aim to have the dedicated path on the east side of the road leading up towards the wee bridge, and then travelling east avoiding the bridge.</w:t>
      </w:r>
    </w:p>
    <w:p w14:paraId="467BA421" w14:textId="2E38AC5E" w:rsidR="00083536" w:rsidRDefault="00083536" w:rsidP="00083536">
      <w:pPr>
        <w:ind w:left="45"/>
      </w:pPr>
      <w:r>
        <w:t>4.</w:t>
      </w:r>
      <w:r w:rsidRPr="005D01C8">
        <w:rPr>
          <w:b/>
          <w:bCs/>
        </w:rPr>
        <w:t xml:space="preserve"> AOCB</w:t>
      </w:r>
    </w:p>
    <w:p w14:paraId="4F39605F" w14:textId="1FC999C7" w:rsidR="00083536" w:rsidRDefault="00083536" w:rsidP="00083536">
      <w:pPr>
        <w:ind w:left="45"/>
      </w:pPr>
      <w:r>
        <w:t>i) Photographs showing flooding in various affected areas have been forwarded to Mark.</w:t>
      </w:r>
    </w:p>
    <w:p w14:paraId="141D1DD8" w14:textId="165497E5" w:rsidR="00083536" w:rsidRDefault="00083536" w:rsidP="00083536">
      <w:pPr>
        <w:ind w:left="45"/>
      </w:pPr>
      <w:r>
        <w:t xml:space="preserve">ii) Local Transport Strategy for Fife is expected very shortly. </w:t>
      </w:r>
      <w:r w:rsidR="00B32291" w:rsidRPr="005D01C8">
        <w:rPr>
          <w:b/>
          <w:bCs/>
        </w:rPr>
        <w:t>Post</w:t>
      </w:r>
      <w:r w:rsidR="00B32291">
        <w:t xml:space="preserve"> </w:t>
      </w:r>
      <w:r w:rsidR="00B32291" w:rsidRPr="005D01C8">
        <w:rPr>
          <w:b/>
          <w:bCs/>
        </w:rPr>
        <w:t>meeting note</w:t>
      </w:r>
      <w:r w:rsidR="00B32291">
        <w:t>: there will be a consultation event in the East Neuk.</w:t>
      </w:r>
    </w:p>
    <w:p w14:paraId="4653DB06" w14:textId="404C0F30" w:rsidR="00B32291" w:rsidRDefault="00B32291" w:rsidP="00083536">
      <w:pPr>
        <w:ind w:left="45"/>
      </w:pPr>
      <w:r>
        <w:lastRenderedPageBreak/>
        <w:t xml:space="preserve">iii) A meeting involving landowners/agents/tenant organised by the Group was proposed. </w:t>
      </w:r>
      <w:r w:rsidR="00050693">
        <w:t>Large plans will be needed so a date when these are available is needed before the meeting can be arranged</w:t>
      </w:r>
      <w:r w:rsidR="00050693" w:rsidRPr="00050693">
        <w:rPr>
          <w:b/>
          <w:bCs/>
        </w:rPr>
        <w:t>. Allan to advise please!</w:t>
      </w:r>
      <w:r w:rsidR="00050693">
        <w:t xml:space="preserve"> </w:t>
      </w:r>
      <w:r>
        <w:t>Gillian and Allan would be invited also, with the local Councillors.</w:t>
      </w:r>
    </w:p>
    <w:p w14:paraId="253F1635" w14:textId="4BF4A98B" w:rsidR="00B32291" w:rsidRDefault="00B32291" w:rsidP="00083536">
      <w:pPr>
        <w:ind w:left="45"/>
      </w:pPr>
      <w:r>
        <w:t xml:space="preserve">5. </w:t>
      </w:r>
      <w:r w:rsidRPr="005D01C8">
        <w:rPr>
          <w:b/>
          <w:bCs/>
          <w:sz w:val="28"/>
          <w:szCs w:val="28"/>
        </w:rPr>
        <w:t>DONM Friday 23</w:t>
      </w:r>
      <w:r w:rsidRPr="005D01C8">
        <w:rPr>
          <w:b/>
          <w:bCs/>
          <w:sz w:val="28"/>
          <w:szCs w:val="28"/>
          <w:vertAlign w:val="superscript"/>
        </w:rPr>
        <w:t>rd</w:t>
      </w:r>
      <w:r w:rsidRPr="005D01C8">
        <w:rPr>
          <w:b/>
          <w:bCs/>
          <w:sz w:val="28"/>
          <w:szCs w:val="28"/>
        </w:rPr>
        <w:t xml:space="preserve"> February 2023.</w:t>
      </w:r>
    </w:p>
    <w:p w14:paraId="04191117" w14:textId="6881089D" w:rsidR="00B32291" w:rsidRDefault="00B32291" w:rsidP="00083536">
      <w:pPr>
        <w:ind w:left="45"/>
      </w:pPr>
      <w:r>
        <w:t xml:space="preserve">6. </w:t>
      </w:r>
      <w:r w:rsidRPr="005D01C8">
        <w:rPr>
          <w:b/>
          <w:bCs/>
        </w:rPr>
        <w:t>Anstruther SUPG</w:t>
      </w:r>
      <w:r w:rsidR="002376B7">
        <w:t xml:space="preserve"> Progress on construction and acquisitions.</w:t>
      </w:r>
    </w:p>
    <w:p w14:paraId="39345A68" w14:textId="3C891CCB" w:rsidR="002376B7" w:rsidRDefault="002376B7" w:rsidP="00083536">
      <w:pPr>
        <w:ind w:left="45"/>
      </w:pPr>
      <w:r>
        <w:t>i) Out turn costs of construction of the path from Metaflake past Barnetts will be provided.</w:t>
      </w:r>
    </w:p>
    <w:p w14:paraId="73225A6E" w14:textId="277F79A3" w:rsidR="002376B7" w:rsidRDefault="002376B7" w:rsidP="00083536">
      <w:pPr>
        <w:ind w:left="45"/>
      </w:pPr>
      <w:r>
        <w:t>ii) Progress to St Andrews Road awaits actions by BT. The initial payment has been made to BT but no timescale for works to be carried out is available yet.</w:t>
      </w:r>
    </w:p>
    <w:p w14:paraId="75A84E66" w14:textId="230C41E0" w:rsidR="002376B7" w:rsidRDefault="002376B7" w:rsidP="00083536">
      <w:pPr>
        <w:ind w:left="45"/>
      </w:pPr>
      <w:r>
        <w:t xml:space="preserve">iii) A bigger Small Works Contract will be needed in the next financial year to cover outstanding issues. </w:t>
      </w:r>
      <w:r w:rsidRPr="005D01C8">
        <w:rPr>
          <w:b/>
          <w:bCs/>
        </w:rPr>
        <w:t xml:space="preserve"> GC</w:t>
      </w:r>
      <w:r>
        <w:t xml:space="preserve"> agreed to provide details on a single spreadsheet.</w:t>
      </w:r>
    </w:p>
    <w:p w14:paraId="2847E261" w14:textId="606A377B" w:rsidR="002376B7" w:rsidRDefault="002376B7" w:rsidP="002376B7">
      <w:r>
        <w:t>iv  It was agreed to send details of possible routes from Kilrenny to Crail to Allan so he could input his suggestions</w:t>
      </w:r>
      <w:r w:rsidR="005D01C8">
        <w:t>,</w:t>
      </w:r>
      <w:r>
        <w:t xml:space="preserve"> and have plans drawn up.</w:t>
      </w:r>
    </w:p>
    <w:p w14:paraId="558274EA" w14:textId="4BB350BB" w:rsidR="002376B7" w:rsidRDefault="002376B7" w:rsidP="002376B7">
      <w:r>
        <w:t>Ali reported on a good meeting with Sustrans for the proposals from Crail to Kingsbarns. He agreed to forward details of actively interested people in Crail so Anstruther SUPG could make contact.</w:t>
      </w:r>
    </w:p>
    <w:sectPr w:rsidR="00237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463B"/>
    <w:multiLevelType w:val="hybridMultilevel"/>
    <w:tmpl w:val="3EBACA30"/>
    <w:lvl w:ilvl="0" w:tplc="F348D446">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114763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86"/>
    <w:rsid w:val="00050693"/>
    <w:rsid w:val="00083536"/>
    <w:rsid w:val="001E7544"/>
    <w:rsid w:val="002376B7"/>
    <w:rsid w:val="00340086"/>
    <w:rsid w:val="005D01C8"/>
    <w:rsid w:val="007471EF"/>
    <w:rsid w:val="00B32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0C52"/>
  <w15:chartTrackingRefBased/>
  <w15:docId w15:val="{AAB2B474-E46D-4546-9F60-A7D76367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Riches</dc:creator>
  <cp:keywords/>
  <dc:description/>
  <cp:lastModifiedBy>Daryl Wilson</cp:lastModifiedBy>
  <cp:revision>2</cp:revision>
  <dcterms:created xsi:type="dcterms:W3CDTF">2023-01-29T13:53:00Z</dcterms:created>
  <dcterms:modified xsi:type="dcterms:W3CDTF">2023-01-29T13:53:00Z</dcterms:modified>
</cp:coreProperties>
</file>