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C96C" w14:textId="5C594D89" w:rsidR="002B0D32" w:rsidRPr="006B15C3" w:rsidRDefault="002B0D32" w:rsidP="006B15C3">
      <w:pPr>
        <w:jc w:val="center"/>
        <w:rPr>
          <w:b/>
          <w:bCs/>
        </w:rPr>
      </w:pPr>
      <w:r w:rsidRPr="006B15C3">
        <w:rPr>
          <w:b/>
          <w:bCs/>
        </w:rPr>
        <w:t>Shared Use Path Group</w:t>
      </w:r>
    </w:p>
    <w:p w14:paraId="504465F4" w14:textId="64C87CCF" w:rsidR="002B0D32" w:rsidRPr="006B15C3" w:rsidRDefault="002B0D32">
      <w:pPr>
        <w:rPr>
          <w:b/>
          <w:bCs/>
        </w:rPr>
      </w:pPr>
      <w:r w:rsidRPr="006B15C3">
        <w:rPr>
          <w:b/>
          <w:bCs/>
        </w:rPr>
        <w:t>Minutes of meeting held on 25</w:t>
      </w:r>
      <w:r w:rsidRPr="006B15C3">
        <w:rPr>
          <w:b/>
          <w:bCs/>
          <w:vertAlign w:val="superscript"/>
        </w:rPr>
        <w:t>th</w:t>
      </w:r>
      <w:r w:rsidRPr="006B15C3">
        <w:rPr>
          <w:b/>
          <w:bCs/>
        </w:rPr>
        <w:t xml:space="preserve"> April 2025 at the Murry Studios (&amp; via Teams)</w:t>
      </w:r>
    </w:p>
    <w:p w14:paraId="28245840" w14:textId="0E8E63A7" w:rsidR="002B0D32" w:rsidRDefault="006B15C3">
      <w:r w:rsidRPr="006B15C3">
        <w:rPr>
          <w:b/>
          <w:bCs/>
        </w:rPr>
        <w:t>Present:</w:t>
      </w:r>
      <w:r w:rsidR="002B0D32">
        <w:t xml:space="preserve"> Gerald Cooper, Carl van der Lee, Jim Woods, Cllrs Sean Dillon, Fiona Corps and Alycia Hayes, Alan Paul, Holly Watson, Allan Maclean and Elizabeth Riches</w:t>
      </w:r>
    </w:p>
    <w:p w14:paraId="6085A399" w14:textId="37E601E8" w:rsidR="002B0D32" w:rsidRDefault="002B0D32">
      <w:r w:rsidRPr="006B15C3">
        <w:rPr>
          <w:b/>
          <w:bCs/>
        </w:rPr>
        <w:t>Apologies</w:t>
      </w:r>
      <w:r>
        <w:t>: Peter Mills</w:t>
      </w:r>
    </w:p>
    <w:p w14:paraId="7CC9D594" w14:textId="4EDDCBDE" w:rsidR="002B0D32" w:rsidRDefault="002B0D32" w:rsidP="002B0D32">
      <w:pPr>
        <w:pStyle w:val="ListParagraph"/>
        <w:numPr>
          <w:ilvl w:val="0"/>
          <w:numId w:val="1"/>
        </w:numPr>
      </w:pPr>
      <w:r w:rsidRPr="006B15C3">
        <w:rPr>
          <w:b/>
          <w:bCs/>
        </w:rPr>
        <w:t>Minutes of the last meeting</w:t>
      </w:r>
      <w:r>
        <w:t xml:space="preserve"> were proposed and seconded as correct by JW and </w:t>
      </w:r>
      <w:proofErr w:type="spellStart"/>
      <w:r>
        <w:t>CvdL</w:t>
      </w:r>
      <w:proofErr w:type="spellEnd"/>
    </w:p>
    <w:p w14:paraId="19394481" w14:textId="20DF2608" w:rsidR="002B0D32" w:rsidRPr="006B15C3" w:rsidRDefault="002B0D32" w:rsidP="002B0D32">
      <w:pPr>
        <w:pStyle w:val="ListParagraph"/>
        <w:numPr>
          <w:ilvl w:val="0"/>
          <w:numId w:val="1"/>
        </w:numPr>
        <w:rPr>
          <w:b/>
          <w:bCs/>
        </w:rPr>
      </w:pPr>
      <w:r w:rsidRPr="006B15C3">
        <w:rPr>
          <w:b/>
          <w:bCs/>
        </w:rPr>
        <w:t>Joint Working Group Updates</w:t>
      </w:r>
    </w:p>
    <w:p w14:paraId="69C80BAA" w14:textId="1D958F1C" w:rsidR="002B0D32" w:rsidRDefault="002B0D32" w:rsidP="002B0D32">
      <w:pPr>
        <w:pStyle w:val="ListParagraph"/>
        <w:numPr>
          <w:ilvl w:val="0"/>
          <w:numId w:val="2"/>
        </w:numPr>
      </w:pPr>
      <w:r>
        <w:t xml:space="preserve">HW reported that Mark Burns is in communication with agents and landowners over details that are not normally necessary at this stage.  </w:t>
      </w:r>
      <w:proofErr w:type="gramStart"/>
      <w:r>
        <w:t>Consequently</w:t>
      </w:r>
      <w:proofErr w:type="gramEnd"/>
      <w:r>
        <w:t xml:space="preserve"> the updated plans are not yet ready.</w:t>
      </w:r>
    </w:p>
    <w:p w14:paraId="4CFB93CA" w14:textId="165889A3" w:rsidR="002B0D32" w:rsidRDefault="002B0D32" w:rsidP="002B0D32">
      <w:pPr>
        <w:pStyle w:val="ListParagraph"/>
        <w:numPr>
          <w:ilvl w:val="0"/>
          <w:numId w:val="2"/>
        </w:numPr>
      </w:pPr>
      <w:r>
        <w:t>Alan Paul suggested that the Group may wish to meet directly wit</w:t>
      </w:r>
      <w:r w:rsidR="000C60DE">
        <w:t>h</w:t>
      </w:r>
      <w:r>
        <w:t xml:space="preserve"> landowners and agents in order to see if matters may be moved along more rapidly. It was agreed that this approach would be followed if the latest negotiations that were being undertaken by Andrew Mansen were made available; if the latest plans were sent in advance of any meeting, and if Fife Council were also represented.</w:t>
      </w:r>
      <w:r w:rsidR="000C60DE">
        <w:t xml:space="preserve"> Allan agreed to join such meetings - one for each landowner/agent. Alan P explained that it may be necessary to bring in an external solicitor to speed up the legal transactions. The possibility of an agreement that whist legal work was being concluded construction might begin could be discussed. The Group will contact the landowners and agents and </w:t>
      </w:r>
      <w:proofErr w:type="gramStart"/>
      <w:r w:rsidR="000C60DE">
        <w:t>arrange  meetings</w:t>
      </w:r>
      <w:proofErr w:type="gramEnd"/>
      <w:r w:rsidR="00C200B8">
        <w:t xml:space="preserve"> appropriately</w:t>
      </w:r>
      <w:r w:rsidR="000C60DE">
        <w:t>. Alan Paul was thanked for his suggestions before he left the meeting.</w:t>
      </w:r>
    </w:p>
    <w:p w14:paraId="0960E2EC" w14:textId="26E46390" w:rsidR="000C60DE" w:rsidRDefault="000C60DE" w:rsidP="002B0D32">
      <w:pPr>
        <w:pStyle w:val="ListParagraph"/>
        <w:numPr>
          <w:ilvl w:val="0"/>
          <w:numId w:val="2"/>
        </w:numPr>
      </w:pPr>
      <w:r>
        <w:t>Scottish Water contact details will be sent to Gerald.</w:t>
      </w:r>
    </w:p>
    <w:p w14:paraId="53FB1558" w14:textId="065B5F11" w:rsidR="000C60DE" w:rsidRDefault="000C60DE" w:rsidP="00C200B8">
      <w:pPr>
        <w:pStyle w:val="ListParagraph"/>
        <w:numPr>
          <w:ilvl w:val="0"/>
          <w:numId w:val="2"/>
        </w:numPr>
      </w:pPr>
      <w:r>
        <w:t>Plans will be sent once the updates are concluded.</w:t>
      </w:r>
    </w:p>
    <w:p w14:paraId="04C82DB8" w14:textId="7E5F6245" w:rsidR="000C60DE" w:rsidRDefault="000C60DE" w:rsidP="006B15C3">
      <w:pPr>
        <w:pStyle w:val="ListParagraph"/>
        <w:numPr>
          <w:ilvl w:val="0"/>
          <w:numId w:val="1"/>
        </w:numPr>
      </w:pPr>
      <w:r w:rsidRPr="006B15C3">
        <w:rPr>
          <w:b/>
          <w:bCs/>
        </w:rPr>
        <w:t>Sustrans/FC/ENCAP.</w:t>
      </w:r>
      <w:r>
        <w:t xml:space="preserve"> Nothing to report.</w:t>
      </w:r>
    </w:p>
    <w:p w14:paraId="19AE5D33" w14:textId="4FACA378" w:rsidR="000C60DE" w:rsidRPr="00C200B8" w:rsidRDefault="000C60DE" w:rsidP="00C200B8">
      <w:pPr>
        <w:pStyle w:val="ListParagraph"/>
        <w:numPr>
          <w:ilvl w:val="0"/>
          <w:numId w:val="1"/>
        </w:numPr>
      </w:pPr>
      <w:r w:rsidRPr="006B15C3">
        <w:rPr>
          <w:b/>
          <w:bCs/>
        </w:rPr>
        <w:t>Anstruther Small Works Contract programme</w:t>
      </w:r>
      <w:r>
        <w:t>. Andy Burns is to be in Anstruther on May 1</w:t>
      </w:r>
      <w:r w:rsidRPr="000C60DE">
        <w:rPr>
          <w:vertAlign w:val="superscript"/>
        </w:rPr>
        <w:t>st</w:t>
      </w:r>
      <w:r w:rsidR="006B15C3">
        <w:t xml:space="preserve"> to discuss signing schemes, edge lining and dropped kerbs.</w:t>
      </w:r>
    </w:p>
    <w:p w14:paraId="2FD80C26" w14:textId="6E105AE8" w:rsidR="000C60DE" w:rsidRPr="006B15C3" w:rsidRDefault="000C60DE" w:rsidP="006B15C3">
      <w:pPr>
        <w:pStyle w:val="ListParagraph"/>
        <w:numPr>
          <w:ilvl w:val="0"/>
          <w:numId w:val="1"/>
        </w:numPr>
        <w:rPr>
          <w:b/>
          <w:bCs/>
        </w:rPr>
      </w:pPr>
      <w:r w:rsidRPr="006B15C3">
        <w:rPr>
          <w:b/>
          <w:bCs/>
        </w:rPr>
        <w:t xml:space="preserve">AOCB. </w:t>
      </w:r>
    </w:p>
    <w:p w14:paraId="6B14D7F9" w14:textId="30116B72" w:rsidR="000C60DE" w:rsidRDefault="000C60DE" w:rsidP="000C60DE">
      <w:pPr>
        <w:pStyle w:val="ListParagraph"/>
      </w:pPr>
      <w:r>
        <w:t>a) FC repayment of Murray Studios for meetings to be dealt with by AM</w:t>
      </w:r>
    </w:p>
    <w:p w14:paraId="1481FBC4" w14:textId="3B9B99CF" w:rsidR="000C60DE" w:rsidRDefault="000C60DE" w:rsidP="000C60DE">
      <w:pPr>
        <w:pStyle w:val="ListParagraph"/>
      </w:pPr>
      <w:r>
        <w:t>b) Missing lights on th</w:t>
      </w:r>
      <w:r w:rsidR="006B15C3">
        <w:t xml:space="preserve">e </w:t>
      </w:r>
      <w:r>
        <w:t>Kilrenny path will be checked on May 1</w:t>
      </w:r>
      <w:proofErr w:type="gramStart"/>
      <w:r w:rsidRPr="000C60DE">
        <w:rPr>
          <w:vertAlign w:val="superscript"/>
        </w:rPr>
        <w:t>st</w:t>
      </w:r>
      <w:r>
        <w:t xml:space="preserve"> </w:t>
      </w:r>
      <w:r w:rsidR="006B15C3">
        <w:t>.</w:t>
      </w:r>
      <w:proofErr w:type="gramEnd"/>
    </w:p>
    <w:p w14:paraId="4E94F3B2" w14:textId="6A216381" w:rsidR="006B15C3" w:rsidRDefault="006B15C3" w:rsidP="000C60DE">
      <w:pPr>
        <w:pStyle w:val="ListParagraph"/>
      </w:pPr>
      <w:r>
        <w:t>c) Maintenance of this path is still not being carried out correctly.  HW to check.</w:t>
      </w:r>
    </w:p>
    <w:p w14:paraId="1766F49F" w14:textId="7BCAEDB9" w:rsidR="006B15C3" w:rsidRDefault="006B15C3" w:rsidP="000C60DE">
      <w:pPr>
        <w:pStyle w:val="ListParagraph"/>
      </w:pPr>
      <w:r>
        <w:t>d) Funding concerns were raised and assurances were given that there is no problem at this stage.</w:t>
      </w:r>
    </w:p>
    <w:p w14:paraId="29C34522" w14:textId="54543A66" w:rsidR="00C200B8" w:rsidRDefault="00C200B8" w:rsidP="000C60DE">
      <w:pPr>
        <w:pStyle w:val="ListParagraph"/>
      </w:pPr>
      <w:r>
        <w:t>e) H</w:t>
      </w:r>
      <w:r w:rsidR="00392E64">
        <w:t xml:space="preserve">W </w:t>
      </w:r>
      <w:r>
        <w:t>to check final surface for Manse Homes road</w:t>
      </w:r>
    </w:p>
    <w:p w14:paraId="356D1818" w14:textId="5D45E12D" w:rsidR="006B15C3" w:rsidRDefault="006B15C3" w:rsidP="006B15C3">
      <w:r w:rsidRPr="006B15C3">
        <w:rPr>
          <w:b/>
          <w:bCs/>
        </w:rPr>
        <w:t xml:space="preserve">DONM </w:t>
      </w:r>
      <w:r>
        <w:t>to be arranged after meetings with landowners and agents are concluded.</w:t>
      </w:r>
    </w:p>
    <w:p w14:paraId="645A95A2" w14:textId="77777777" w:rsidR="006B15C3" w:rsidRDefault="006B15C3" w:rsidP="000C60DE">
      <w:pPr>
        <w:pStyle w:val="ListParagraph"/>
      </w:pPr>
    </w:p>
    <w:sectPr w:rsidR="006B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6656"/>
    <w:multiLevelType w:val="hybridMultilevel"/>
    <w:tmpl w:val="748C92F2"/>
    <w:lvl w:ilvl="0" w:tplc="E3E0A1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DE2714E"/>
    <w:multiLevelType w:val="hybridMultilevel"/>
    <w:tmpl w:val="466A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271923">
    <w:abstractNumId w:val="1"/>
  </w:num>
  <w:num w:numId="2" w16cid:durableId="7806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32"/>
    <w:rsid w:val="000C60DE"/>
    <w:rsid w:val="002B0D32"/>
    <w:rsid w:val="002E58BB"/>
    <w:rsid w:val="00392E64"/>
    <w:rsid w:val="006B15C3"/>
    <w:rsid w:val="009164B9"/>
    <w:rsid w:val="00C200B8"/>
    <w:rsid w:val="00FF6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1D3D"/>
  <w15:chartTrackingRefBased/>
  <w15:docId w15:val="{09F394AF-22AF-43F6-876E-BF4E90DD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32"/>
    <w:rPr>
      <w:rFonts w:eastAsiaTheme="majorEastAsia" w:cstheme="majorBidi"/>
      <w:color w:val="272727" w:themeColor="text1" w:themeTint="D8"/>
    </w:rPr>
  </w:style>
  <w:style w:type="paragraph" w:styleId="Title">
    <w:name w:val="Title"/>
    <w:basedOn w:val="Normal"/>
    <w:next w:val="Normal"/>
    <w:link w:val="TitleChar"/>
    <w:uiPriority w:val="10"/>
    <w:qFormat/>
    <w:rsid w:val="002B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32"/>
    <w:pPr>
      <w:spacing w:before="160"/>
      <w:jc w:val="center"/>
    </w:pPr>
    <w:rPr>
      <w:i/>
      <w:iCs/>
      <w:color w:val="404040" w:themeColor="text1" w:themeTint="BF"/>
    </w:rPr>
  </w:style>
  <w:style w:type="character" w:customStyle="1" w:styleId="QuoteChar">
    <w:name w:val="Quote Char"/>
    <w:basedOn w:val="DefaultParagraphFont"/>
    <w:link w:val="Quote"/>
    <w:uiPriority w:val="29"/>
    <w:rsid w:val="002B0D32"/>
    <w:rPr>
      <w:i/>
      <w:iCs/>
      <w:color w:val="404040" w:themeColor="text1" w:themeTint="BF"/>
    </w:rPr>
  </w:style>
  <w:style w:type="paragraph" w:styleId="ListParagraph">
    <w:name w:val="List Paragraph"/>
    <w:basedOn w:val="Normal"/>
    <w:uiPriority w:val="34"/>
    <w:qFormat/>
    <w:rsid w:val="002B0D32"/>
    <w:pPr>
      <w:ind w:left="720"/>
      <w:contextualSpacing/>
    </w:pPr>
  </w:style>
  <w:style w:type="character" w:styleId="IntenseEmphasis">
    <w:name w:val="Intense Emphasis"/>
    <w:basedOn w:val="DefaultParagraphFont"/>
    <w:uiPriority w:val="21"/>
    <w:qFormat/>
    <w:rsid w:val="002B0D32"/>
    <w:rPr>
      <w:i/>
      <w:iCs/>
      <w:color w:val="0F4761" w:themeColor="accent1" w:themeShade="BF"/>
    </w:rPr>
  </w:style>
  <w:style w:type="paragraph" w:styleId="IntenseQuote">
    <w:name w:val="Intense Quote"/>
    <w:basedOn w:val="Normal"/>
    <w:next w:val="Normal"/>
    <w:link w:val="IntenseQuoteChar"/>
    <w:uiPriority w:val="30"/>
    <w:qFormat/>
    <w:rsid w:val="002B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32"/>
    <w:rPr>
      <w:i/>
      <w:iCs/>
      <w:color w:val="0F4761" w:themeColor="accent1" w:themeShade="BF"/>
    </w:rPr>
  </w:style>
  <w:style w:type="character" w:styleId="IntenseReference">
    <w:name w:val="Intense Reference"/>
    <w:basedOn w:val="DefaultParagraphFont"/>
    <w:uiPriority w:val="32"/>
    <w:qFormat/>
    <w:rsid w:val="002B0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Riches</dc:creator>
  <cp:keywords/>
  <dc:description/>
  <cp:lastModifiedBy>Margaret Hellicar</cp:lastModifiedBy>
  <cp:revision>2</cp:revision>
  <dcterms:created xsi:type="dcterms:W3CDTF">2025-05-02T09:41:00Z</dcterms:created>
  <dcterms:modified xsi:type="dcterms:W3CDTF">2025-05-02T09:41:00Z</dcterms:modified>
</cp:coreProperties>
</file>